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2cl7l3fcl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Fitness &amp; Discipline Coaching Program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xwsbtu4qlsim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Build Your Body. Master Your Mind.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qkpsuwvun20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program is designed to help you develop discipline, build a strong physique, and create structure in your daily life. It’s not just about working out—it’s about becoming consistent, focused, and in control of your habits.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sss98co25gd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Who This Is For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Individuals who want to lose fat and build muscle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struggling with consistency and discipline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Athletes looking to improve performance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Anyone who feels stuck and needs structure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k0kwsbahh0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You Will Gain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clear workout routine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eating habits and nutrition understanding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Daily structure and consistency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Increased confidence and energy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Stronger mindset and discipline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roadmap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2xtqvf8790f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Structure (6 Weeks)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iaet03nuuc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1: Mindset &amp; Discipline Reset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Building the right mentality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Eliminating excuses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Setting clear goals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gt775mghhto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2: Structure &amp; Routine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Creating a daily schedule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Building consistent habits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1rgvo5z5dl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3: Fitness Foundation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Proper workout structure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 vs. conditioning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 and consistency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xe7ayu5fpb5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4: Nutrition &amp; Fuel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Simple nutrition principles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Eating for fat loss or muscle gain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Reducing bloating and increasing energy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xtq8j4ke87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5: Consistency &amp; Accountability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Staying on track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Overcoming setbacks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Tracking progress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9t3vveqh51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6: Lifestyle Integration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Turning habits into lifestyle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Long-term discipline plan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Maintaining results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63hnfjo9lkr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It Works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 live coaching session per week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Weekly workout &amp; habit plan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accountability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Simple, actionable steps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b7aih4fcki7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Expectations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up consistently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the plan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disciplined even when it’s hard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committed to your goals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7euxqtgyno7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Standards (Non-Negotiables)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Move your body every day (workout or activity)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Eat with purpose (no random eating)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hydrated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 proper rest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focused and limit distractions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ce0wzt5kiu9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Mission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build disciplined individuals who are physically strong, mentally sharp, and consistent in all areas of life.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eptn09lrgrk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Call to Action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you’re ready to stop making excuses and start building the body and life you want—join the program now.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 619-867-2963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wearefarmore@gmail.com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you message say “Fitness and Discipline”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earefar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